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p>
      <w:pPr>
        <w:rPr>
          <w:rFonts w:hint="default"/>
          <w:lang w:val="en-US" w:eastAsia="zh-CN"/>
        </w:rPr>
      </w:pPr>
    </w:p>
    <w:tbl>
      <w:tblPr>
        <w:tblStyle w:val="11"/>
        <w:tblW w:w="0" w:type="auto"/>
        <w:tblInd w:w="7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3"/>
        <w:gridCol w:w="5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643" w:type="dxa"/>
            <w:shd w:val="clear" w:color="auto" w:fill="00B0F0"/>
            <w:vAlign w:val="center"/>
          </w:tcPr>
          <w:p>
            <w:pPr>
              <w:pStyle w:val="10"/>
              <w:spacing w:before="18"/>
              <w:ind w:left="528" w:leftChars="0" w:right="521" w:rightChars="0"/>
              <w:jc w:val="center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参数名</w:t>
            </w:r>
          </w:p>
        </w:tc>
        <w:tc>
          <w:tcPr>
            <w:tcW w:w="5112" w:type="dxa"/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1414" w:leftChars="0" w:right="1407" w:rightChars="0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643" w:type="dxa"/>
            <w:shd w:val="clear" w:color="auto" w:fill="auto"/>
            <w:vAlign w:val="top"/>
          </w:tcPr>
          <w:p>
            <w:pPr>
              <w:pStyle w:val="10"/>
              <w:spacing w:before="18"/>
              <w:ind w:left="528" w:leftChars="0" w:right="521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适用场景</w:t>
            </w: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操作系统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3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芯片型号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CV1821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设备内存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Flash 空间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Sensor型号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GC4653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传感器类型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1/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2.7</w:t>
            </w:r>
            <w:r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最大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像素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2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560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（H）*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1440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（V）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焦距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对角视角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106.3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" w:line="240" w:lineRule="auto"/>
              <w:ind w:left="0" w:right="0"/>
              <w:jc w:val="left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  <w:p>
            <w:pPr>
              <w:pStyle w:val="10"/>
              <w:spacing w:before="1" w:line="240" w:lineRule="auto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最低照度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before="18" w:line="322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0.1Lux(彩色模式);</w:t>
            </w:r>
          </w:p>
          <w:p>
            <w:pPr>
              <w:pStyle w:val="10"/>
              <w:spacing w:line="312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0.001Lux(黑白模式);</w:t>
            </w:r>
          </w:p>
          <w:p>
            <w:pPr>
              <w:pStyle w:val="10"/>
              <w:spacing w:line="318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0Lux(补光灯开启)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补光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灯数量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7" w:right="0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6颗红外，6颗白光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夜视距离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帧速度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最大 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帧/秒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TF 存储卡口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 16-128G 存储卡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拾音功能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内置麦克风，拾音距离 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外接音柱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有线网络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7" w:right="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POE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支持（标配）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WiFi 标准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7" w:right="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视频编码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音频编码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G711A/AAC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视频回看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云存储/本地存储回放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存储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云存储/TF 存储卡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43" w:type="dxa"/>
            <w:shd w:val="clear" w:color="auto" w:fill="auto"/>
            <w:vAlign w:val="center"/>
          </w:tcPr>
          <w:p>
            <w:pPr>
              <w:pStyle w:val="10"/>
              <w:spacing w:before="56" w:line="240" w:lineRule="auto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工作温度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before="38" w:line="240" w:lineRule="auto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-20℃ to +60℃，&lt;95%(无凝结）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电源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输入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12V1A/POE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防水防尘等级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IP66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8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产品认证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1" w:lineRule="exact"/>
              <w:ind w:left="1409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CCC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643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安装方式</w:t>
            </w: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壁装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吊装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643" w:type="dxa"/>
            <w:vMerge w:val="restart"/>
            <w:shd w:val="clear" w:color="auto" w:fill="auto"/>
            <w:vAlign w:val="center"/>
          </w:tcPr>
          <w:p>
            <w:pPr>
              <w:pStyle w:val="10"/>
              <w:spacing w:before="16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主要功能</w:t>
            </w: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人形侦测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移动侦测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声音侦测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人脸识别/抓拍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语音对讲（全双工）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全彩夜视，黑白夜视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云回看/卡回看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default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  <w:t>警戒功能（声光告警）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643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511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人形线框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1925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8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产品实拍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7758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4789170" cy="2567305"/>
                  <wp:effectExtent l="0" t="0" r="11430" b="4445"/>
                  <wp:docPr id="1" name="图片 1" descr="1672733570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7273357084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256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17B50B73"/>
    <w:rsid w:val="217F1ADF"/>
    <w:rsid w:val="22620562"/>
    <w:rsid w:val="24E034EB"/>
    <w:rsid w:val="270461F4"/>
    <w:rsid w:val="36435A6D"/>
    <w:rsid w:val="41991D52"/>
    <w:rsid w:val="42C27C6A"/>
    <w:rsid w:val="432300D0"/>
    <w:rsid w:val="4BDE3F2E"/>
    <w:rsid w:val="4E1A04DD"/>
    <w:rsid w:val="513E6A9A"/>
    <w:rsid w:val="530F2503"/>
    <w:rsid w:val="54C50DFC"/>
    <w:rsid w:val="59A74EA7"/>
    <w:rsid w:val="5A4832C6"/>
    <w:rsid w:val="5B6A1223"/>
    <w:rsid w:val="5F9C27E3"/>
    <w:rsid w:val="640B31E8"/>
    <w:rsid w:val="65A17381"/>
    <w:rsid w:val="66232524"/>
    <w:rsid w:val="6A010C55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440</Characters>
  <Lines>6</Lines>
  <Paragraphs>1</Paragraphs>
  <TotalTime>0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2023-01-03T08:13:26Z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